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E4" w:rsidRDefault="00E733F3">
      <w:pPr>
        <w:pStyle w:val="Balk1"/>
        <w:spacing w:before="81"/>
        <w:ind w:left="3684" w:right="130"/>
      </w:pPr>
      <w:r>
        <w:t>T.C.</w:t>
      </w:r>
    </w:p>
    <w:p w:rsidR="001C1FE4" w:rsidRDefault="00E733F3">
      <w:pPr>
        <w:spacing w:before="43"/>
        <w:ind w:left="3687" w:right="130"/>
        <w:jc w:val="center"/>
        <w:rPr>
          <w:sz w:val="23"/>
        </w:rPr>
      </w:pPr>
      <w:r>
        <w:rPr>
          <w:sz w:val="23"/>
        </w:rPr>
        <w:t>ÇINAR</w:t>
      </w:r>
      <w:r>
        <w:rPr>
          <w:spacing w:val="25"/>
          <w:sz w:val="23"/>
        </w:rPr>
        <w:t xml:space="preserve"> </w:t>
      </w:r>
      <w:r>
        <w:rPr>
          <w:sz w:val="23"/>
        </w:rPr>
        <w:t>KAYMAKAMLIĞI</w:t>
      </w:r>
    </w:p>
    <w:p w:rsidR="001C1FE4" w:rsidRDefault="00E733F3">
      <w:pPr>
        <w:pStyle w:val="Balk1"/>
        <w:spacing w:before="53" w:line="228" w:lineRule="auto"/>
        <w:ind w:left="3555" w:hanging="2"/>
      </w:pPr>
      <w:r>
        <w:t>İlçe</w:t>
      </w:r>
      <w:r>
        <w:rPr>
          <w:spacing w:val="5"/>
        </w:rPr>
        <w:t xml:space="preserve"> </w:t>
      </w:r>
      <w:r>
        <w:t>Milli</w:t>
      </w:r>
      <w:r>
        <w:rPr>
          <w:spacing w:val="6"/>
        </w:rPr>
        <w:t xml:space="preserve"> </w:t>
      </w:r>
      <w:r>
        <w:t>Eğitim</w:t>
      </w:r>
      <w:r>
        <w:rPr>
          <w:spacing w:val="6"/>
        </w:rPr>
        <w:t xml:space="preserve"> </w:t>
      </w:r>
      <w:r>
        <w:t>Müdürlüğü</w:t>
      </w:r>
      <w:r>
        <w:rPr>
          <w:spacing w:val="1"/>
        </w:rPr>
        <w:t xml:space="preserve"> </w:t>
      </w:r>
      <w:proofErr w:type="spellStart"/>
      <w:r>
        <w:t>Dişlibaşak</w:t>
      </w:r>
      <w:proofErr w:type="spellEnd"/>
      <w:r>
        <w:t xml:space="preserve"> İlkokulu</w:t>
      </w:r>
      <w:r>
        <w:rPr>
          <w:spacing w:val="20"/>
        </w:rPr>
        <w:t xml:space="preserve"> </w:t>
      </w:r>
      <w:r>
        <w:t>Müdürlüğü</w:t>
      </w:r>
    </w:p>
    <w:p w:rsidR="001C1FE4" w:rsidRDefault="001C1FE4">
      <w:pPr>
        <w:pStyle w:val="GvdeMetni"/>
        <w:spacing w:before="6"/>
        <w:rPr>
          <w:sz w:val="31"/>
        </w:rPr>
      </w:pPr>
    </w:p>
    <w:p w:rsidR="001C1FE4" w:rsidRDefault="00E733F3">
      <w:pPr>
        <w:ind w:left="3672" w:right="130"/>
        <w:jc w:val="center"/>
        <w:rPr>
          <w:b/>
          <w:sz w:val="21"/>
        </w:rPr>
      </w:pPr>
      <w:r>
        <w:rPr>
          <w:b/>
          <w:sz w:val="21"/>
        </w:rPr>
        <w:t>TEKLİF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MEKTUBU</w:t>
      </w:r>
    </w:p>
    <w:p w:rsidR="001C1FE4" w:rsidRDefault="00E733F3">
      <w:pPr>
        <w:pStyle w:val="GvdeMetni"/>
        <w:rPr>
          <w:b/>
          <w:sz w:val="26"/>
        </w:rPr>
      </w:pPr>
      <w:r>
        <w:br w:type="column"/>
      </w:r>
    </w:p>
    <w:p w:rsidR="001C1FE4" w:rsidRDefault="001C1FE4">
      <w:pPr>
        <w:pStyle w:val="GvdeMetni"/>
        <w:rPr>
          <w:b/>
          <w:sz w:val="26"/>
        </w:rPr>
      </w:pPr>
    </w:p>
    <w:p w:rsidR="001C1FE4" w:rsidRDefault="001C1FE4">
      <w:pPr>
        <w:pStyle w:val="GvdeMetni"/>
        <w:rPr>
          <w:b/>
          <w:sz w:val="26"/>
        </w:rPr>
      </w:pPr>
    </w:p>
    <w:p w:rsidR="001C1FE4" w:rsidRDefault="001C1FE4">
      <w:pPr>
        <w:pStyle w:val="GvdeMetni"/>
        <w:spacing w:before="6"/>
        <w:rPr>
          <w:b/>
          <w:sz w:val="27"/>
        </w:rPr>
      </w:pPr>
    </w:p>
    <w:p w:rsidR="001C1FE4" w:rsidRDefault="00824A6C">
      <w:pPr>
        <w:pStyle w:val="Balk1"/>
        <w:jc w:val="left"/>
      </w:pPr>
      <w:r>
        <w:t>16.12</w:t>
      </w:r>
      <w:r w:rsidR="00E733F3">
        <w:t>.2024</w:t>
      </w:r>
    </w:p>
    <w:p w:rsidR="001C1FE4" w:rsidRDefault="001C1FE4">
      <w:pPr>
        <w:sectPr w:rsidR="001C1FE4">
          <w:type w:val="continuous"/>
          <w:pgSz w:w="11910" w:h="16840"/>
          <w:pgMar w:top="720" w:right="920" w:bottom="280" w:left="920" w:header="708" w:footer="708" w:gutter="0"/>
          <w:cols w:num="2" w:space="708" w:equalWidth="0">
            <w:col w:w="6521" w:space="40"/>
            <w:col w:w="3509"/>
          </w:cols>
        </w:sectPr>
      </w:pPr>
    </w:p>
    <w:p w:rsidR="001C1FE4" w:rsidRDefault="00E733F3">
      <w:pPr>
        <w:pStyle w:val="GvdeMetni"/>
        <w:spacing w:before="166" w:line="273" w:lineRule="auto"/>
        <w:ind w:left="145" w:right="145" w:firstLine="417"/>
        <w:jc w:val="both"/>
      </w:pPr>
      <w:r>
        <w:rPr>
          <w:w w:val="105"/>
        </w:rPr>
        <w:lastRenderedPageBreak/>
        <w:t>İdaremiz tarafından TEMİZLİK MALZEMESİ ALIMI işine ait aşağıda cinsi, özellikleri ve miktarları yazılı mallar /</w:t>
      </w:r>
      <w:r>
        <w:rPr>
          <w:spacing w:val="1"/>
          <w:w w:val="105"/>
        </w:rPr>
        <w:t xml:space="preserve"> </w:t>
      </w:r>
      <w:r>
        <w:rPr>
          <w:w w:val="105"/>
        </w:rPr>
        <w:t>hizmetler 4734 Sayılı Kamu İhale Kanunu'nun 22/d Maddesi gereğince Doğrudan Temin Usulüyle satın alınacaktır.</w:t>
      </w:r>
      <w:r>
        <w:rPr>
          <w:spacing w:val="1"/>
          <w:w w:val="105"/>
        </w:rPr>
        <w:t xml:space="preserve"> </w:t>
      </w:r>
      <w:r>
        <w:rPr>
          <w:w w:val="105"/>
        </w:rPr>
        <w:t>İlgilenmeniz halinde; teklifin KDV hariç olarak sunulması, teklif edilen toplam bedelin rakam ve yazı ile birbirine uygun</w:t>
      </w:r>
      <w:r>
        <w:rPr>
          <w:spacing w:val="1"/>
          <w:w w:val="105"/>
        </w:rPr>
        <w:t xml:space="preserve"> </w:t>
      </w:r>
      <w:r>
        <w:rPr>
          <w:w w:val="105"/>
        </w:rPr>
        <w:t>olarak yazılması, Üzerinde kazıntı, silinti ve düzeltme yapılmaması, Teklif Mektubunun Ad, Soyadı ve Ticaret Unvanı</w:t>
      </w:r>
      <w:r>
        <w:rPr>
          <w:spacing w:val="1"/>
          <w:w w:val="105"/>
        </w:rPr>
        <w:t xml:space="preserve"> </w:t>
      </w:r>
      <w:r>
        <w:rPr>
          <w:w w:val="105"/>
        </w:rPr>
        <w:t>yazılmak</w:t>
      </w:r>
      <w:r>
        <w:rPr>
          <w:spacing w:val="1"/>
          <w:w w:val="105"/>
        </w:rPr>
        <w:t xml:space="preserve"> </w:t>
      </w:r>
      <w:r>
        <w:rPr>
          <w:w w:val="105"/>
        </w:rPr>
        <w:t>sureti</w:t>
      </w:r>
      <w:r>
        <w:rPr>
          <w:spacing w:val="1"/>
          <w:w w:val="105"/>
        </w:rPr>
        <w:t xml:space="preserve"> </w:t>
      </w:r>
      <w:r>
        <w:rPr>
          <w:w w:val="105"/>
        </w:rPr>
        <w:t>ile</w:t>
      </w:r>
      <w:r>
        <w:rPr>
          <w:spacing w:val="1"/>
          <w:w w:val="105"/>
        </w:rPr>
        <w:t xml:space="preserve"> </w:t>
      </w:r>
      <w:r>
        <w:rPr>
          <w:w w:val="105"/>
        </w:rPr>
        <w:t>kaşelenmesi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imzalanması</w:t>
      </w:r>
      <w:r>
        <w:rPr>
          <w:spacing w:val="1"/>
          <w:w w:val="105"/>
        </w:rPr>
        <w:t xml:space="preserve"> </w:t>
      </w:r>
      <w:r>
        <w:rPr>
          <w:w w:val="105"/>
        </w:rPr>
        <w:t>zorunlu</w:t>
      </w:r>
      <w:r>
        <w:rPr>
          <w:spacing w:val="1"/>
          <w:w w:val="105"/>
        </w:rPr>
        <w:t xml:space="preserve"> </w:t>
      </w:r>
      <w:r>
        <w:rPr>
          <w:w w:val="105"/>
        </w:rPr>
        <w:t>olup,</w:t>
      </w:r>
      <w:r>
        <w:rPr>
          <w:spacing w:val="1"/>
          <w:w w:val="105"/>
        </w:rPr>
        <w:t xml:space="preserve"> </w:t>
      </w:r>
      <w:r>
        <w:rPr>
          <w:w w:val="105"/>
        </w:rPr>
        <w:t>bu</w:t>
      </w:r>
      <w:r>
        <w:rPr>
          <w:spacing w:val="1"/>
          <w:w w:val="105"/>
        </w:rPr>
        <w:t xml:space="preserve"> </w:t>
      </w:r>
      <w:r>
        <w:rPr>
          <w:w w:val="105"/>
        </w:rPr>
        <w:t>şartları</w:t>
      </w:r>
      <w:r>
        <w:rPr>
          <w:spacing w:val="1"/>
          <w:w w:val="105"/>
        </w:rPr>
        <w:t xml:space="preserve"> </w:t>
      </w:r>
      <w:r>
        <w:rPr>
          <w:w w:val="105"/>
        </w:rPr>
        <w:t>taşımayan</w:t>
      </w:r>
      <w:r>
        <w:rPr>
          <w:spacing w:val="1"/>
          <w:w w:val="105"/>
        </w:rPr>
        <w:t xml:space="preserve"> </w:t>
      </w:r>
      <w:r>
        <w:rPr>
          <w:w w:val="105"/>
        </w:rPr>
        <w:t>teklifler</w:t>
      </w:r>
      <w:r>
        <w:rPr>
          <w:spacing w:val="1"/>
          <w:w w:val="105"/>
        </w:rPr>
        <w:t xml:space="preserve"> </w:t>
      </w:r>
      <w:r>
        <w:rPr>
          <w:w w:val="105"/>
        </w:rPr>
        <w:t>değerlendirilmeye</w:t>
      </w:r>
      <w:r>
        <w:rPr>
          <w:spacing w:val="1"/>
          <w:w w:val="105"/>
        </w:rPr>
        <w:t xml:space="preserve"> </w:t>
      </w:r>
      <w:r>
        <w:rPr>
          <w:w w:val="105"/>
        </w:rPr>
        <w:t>alınmayacaktır</w:t>
      </w:r>
    </w:p>
    <w:p w:rsidR="001C1FE4" w:rsidRDefault="001C1FE4">
      <w:pPr>
        <w:pStyle w:val="GvdeMetni"/>
        <w:rPr>
          <w:sz w:val="20"/>
        </w:rPr>
      </w:pPr>
    </w:p>
    <w:p w:rsidR="001C1FE4" w:rsidRDefault="001C1FE4">
      <w:pPr>
        <w:pStyle w:val="GvdeMetni"/>
        <w:rPr>
          <w:sz w:val="20"/>
        </w:rPr>
      </w:pPr>
    </w:p>
    <w:p w:rsidR="001C1FE4" w:rsidRDefault="001C1FE4">
      <w:pPr>
        <w:pStyle w:val="GvdeMetni"/>
        <w:rPr>
          <w:sz w:val="20"/>
        </w:rPr>
      </w:pPr>
    </w:p>
    <w:p w:rsidR="001C1FE4" w:rsidRDefault="001C1FE4">
      <w:pPr>
        <w:pStyle w:val="GvdeMetni"/>
        <w:rPr>
          <w:sz w:val="20"/>
        </w:rPr>
      </w:pPr>
    </w:p>
    <w:p w:rsidR="001C1FE4" w:rsidRDefault="001C1FE4">
      <w:pPr>
        <w:pStyle w:val="GvdeMetni"/>
        <w:rPr>
          <w:sz w:val="20"/>
        </w:rPr>
      </w:pPr>
    </w:p>
    <w:p w:rsidR="001C1FE4" w:rsidRDefault="001C1FE4">
      <w:pPr>
        <w:pStyle w:val="GvdeMetni"/>
        <w:rPr>
          <w:sz w:val="20"/>
        </w:rPr>
      </w:pPr>
    </w:p>
    <w:p w:rsidR="001C1FE4" w:rsidRDefault="001C1FE4">
      <w:pPr>
        <w:pStyle w:val="GvdeMetni"/>
        <w:rPr>
          <w:sz w:val="20"/>
        </w:rPr>
      </w:pPr>
    </w:p>
    <w:p w:rsidR="001C1FE4" w:rsidRDefault="001C1FE4">
      <w:pPr>
        <w:pStyle w:val="GvdeMetni"/>
        <w:rPr>
          <w:sz w:val="20"/>
        </w:rPr>
      </w:pPr>
    </w:p>
    <w:p w:rsidR="001C1FE4" w:rsidRDefault="001C1FE4">
      <w:pPr>
        <w:pStyle w:val="GvdeMetni"/>
        <w:spacing w:before="10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611"/>
        <w:gridCol w:w="1893"/>
        <w:gridCol w:w="933"/>
        <w:gridCol w:w="957"/>
        <w:gridCol w:w="1279"/>
        <w:gridCol w:w="1632"/>
      </w:tblGrid>
      <w:tr w:rsidR="001C1FE4">
        <w:trPr>
          <w:trHeight w:val="289"/>
        </w:trPr>
        <w:tc>
          <w:tcPr>
            <w:tcW w:w="530" w:type="dxa"/>
          </w:tcPr>
          <w:p w:rsidR="001C1FE4" w:rsidRDefault="00E733F3">
            <w:pPr>
              <w:pStyle w:val="TableParagraph"/>
              <w:ind w:left="35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S.No</w:t>
            </w:r>
            <w:proofErr w:type="spellEnd"/>
          </w:p>
        </w:tc>
        <w:tc>
          <w:tcPr>
            <w:tcW w:w="2611" w:type="dxa"/>
          </w:tcPr>
          <w:p w:rsidR="001C1FE4" w:rsidRDefault="00E733F3">
            <w:pPr>
              <w:pStyle w:val="TableParagraph"/>
              <w:ind w:left="652"/>
              <w:rPr>
                <w:sz w:val="19"/>
              </w:rPr>
            </w:pPr>
            <w:r>
              <w:rPr>
                <w:w w:val="105"/>
                <w:sz w:val="19"/>
              </w:rPr>
              <w:t>Malzemenin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Adı</w:t>
            </w:r>
          </w:p>
        </w:tc>
        <w:tc>
          <w:tcPr>
            <w:tcW w:w="1893" w:type="dxa"/>
          </w:tcPr>
          <w:p w:rsidR="001C1FE4" w:rsidRDefault="00E733F3">
            <w:pPr>
              <w:pStyle w:val="TableParagraph"/>
              <w:ind w:left="640"/>
              <w:rPr>
                <w:sz w:val="19"/>
              </w:rPr>
            </w:pPr>
            <w:r>
              <w:rPr>
                <w:w w:val="105"/>
                <w:sz w:val="19"/>
              </w:rPr>
              <w:t>Özelliği</w:t>
            </w:r>
          </w:p>
        </w:tc>
        <w:tc>
          <w:tcPr>
            <w:tcW w:w="933" w:type="dxa"/>
          </w:tcPr>
          <w:p w:rsidR="001C1FE4" w:rsidRDefault="00E733F3">
            <w:pPr>
              <w:pStyle w:val="TableParagraph"/>
              <w:ind w:left="157" w:right="1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Miktarı</w:t>
            </w:r>
          </w:p>
        </w:tc>
        <w:tc>
          <w:tcPr>
            <w:tcW w:w="957" w:type="dxa"/>
          </w:tcPr>
          <w:p w:rsidR="001C1FE4" w:rsidRDefault="00E733F3">
            <w:pPr>
              <w:pStyle w:val="TableParagraph"/>
              <w:ind w:left="202" w:right="16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Ölçeği</w:t>
            </w:r>
          </w:p>
        </w:tc>
        <w:tc>
          <w:tcPr>
            <w:tcW w:w="1279" w:type="dxa"/>
          </w:tcPr>
          <w:p w:rsidR="001C1FE4" w:rsidRDefault="00E733F3">
            <w:pPr>
              <w:pStyle w:val="TableParagraph"/>
              <w:ind w:left="168"/>
              <w:rPr>
                <w:sz w:val="19"/>
              </w:rPr>
            </w:pPr>
            <w:r>
              <w:rPr>
                <w:w w:val="105"/>
                <w:sz w:val="19"/>
              </w:rPr>
              <w:t>Birim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Fiyatı</w:t>
            </w:r>
          </w:p>
        </w:tc>
        <w:tc>
          <w:tcPr>
            <w:tcW w:w="1632" w:type="dxa"/>
          </w:tcPr>
          <w:p w:rsidR="001C1FE4" w:rsidRDefault="00E733F3">
            <w:pPr>
              <w:pStyle w:val="TableParagraph"/>
              <w:ind w:left="563" w:right="52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Tutarı</w:t>
            </w:r>
          </w:p>
        </w:tc>
      </w:tr>
      <w:tr w:rsidR="001C1FE4">
        <w:trPr>
          <w:trHeight w:val="289"/>
        </w:trPr>
        <w:tc>
          <w:tcPr>
            <w:tcW w:w="530" w:type="dxa"/>
          </w:tcPr>
          <w:p w:rsidR="001C1FE4" w:rsidRDefault="00E733F3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2611" w:type="dxa"/>
          </w:tcPr>
          <w:p w:rsidR="001C1FE4" w:rsidRDefault="00824A6C">
            <w:pPr>
              <w:pStyle w:val="TableParagraph"/>
              <w:ind w:left="35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Mop</w:t>
            </w:r>
            <w:proofErr w:type="spellEnd"/>
            <w:r>
              <w:rPr>
                <w:w w:val="105"/>
                <w:sz w:val="19"/>
              </w:rPr>
              <w:t xml:space="preserve"> Takımı</w:t>
            </w:r>
          </w:p>
        </w:tc>
        <w:tc>
          <w:tcPr>
            <w:tcW w:w="1893" w:type="dxa"/>
          </w:tcPr>
          <w:p w:rsidR="001C1FE4" w:rsidRDefault="001C1FE4">
            <w:pPr>
              <w:pStyle w:val="TableParagraph"/>
              <w:ind w:left="36"/>
              <w:rPr>
                <w:sz w:val="19"/>
              </w:rPr>
            </w:pPr>
          </w:p>
        </w:tc>
        <w:tc>
          <w:tcPr>
            <w:tcW w:w="933" w:type="dxa"/>
          </w:tcPr>
          <w:p w:rsidR="001C1FE4" w:rsidRDefault="00824A6C">
            <w:pPr>
              <w:pStyle w:val="TableParagraph"/>
              <w:ind w:left="157" w:right="1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957" w:type="dxa"/>
          </w:tcPr>
          <w:p w:rsidR="001C1FE4" w:rsidRDefault="00824A6C">
            <w:pPr>
              <w:pStyle w:val="TableParagraph"/>
              <w:ind w:left="202" w:right="15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Adet</w:t>
            </w:r>
          </w:p>
        </w:tc>
        <w:tc>
          <w:tcPr>
            <w:tcW w:w="1279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632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1C1FE4">
        <w:trPr>
          <w:trHeight w:val="289"/>
        </w:trPr>
        <w:tc>
          <w:tcPr>
            <w:tcW w:w="530" w:type="dxa"/>
          </w:tcPr>
          <w:p w:rsidR="001C1FE4" w:rsidRDefault="00416DE6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2611" w:type="dxa"/>
          </w:tcPr>
          <w:p w:rsidR="001C1FE4" w:rsidRDefault="00824A6C">
            <w:pPr>
              <w:pStyle w:val="TableParagraph"/>
              <w:ind w:left="35"/>
              <w:rPr>
                <w:sz w:val="19"/>
              </w:rPr>
            </w:pPr>
            <w:r>
              <w:rPr>
                <w:sz w:val="19"/>
              </w:rPr>
              <w:t>Fırça Seti</w:t>
            </w:r>
          </w:p>
        </w:tc>
        <w:tc>
          <w:tcPr>
            <w:tcW w:w="1893" w:type="dxa"/>
          </w:tcPr>
          <w:p w:rsidR="001C1FE4" w:rsidRDefault="001C1FE4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933" w:type="dxa"/>
          </w:tcPr>
          <w:p w:rsidR="001C1FE4" w:rsidRDefault="00824A6C">
            <w:pPr>
              <w:pStyle w:val="TableParagraph"/>
              <w:ind w:left="155" w:right="116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957" w:type="dxa"/>
          </w:tcPr>
          <w:p w:rsidR="001C1FE4" w:rsidRDefault="00824A6C">
            <w:pPr>
              <w:pStyle w:val="TableParagraph"/>
              <w:ind w:left="202" w:right="161"/>
              <w:jc w:val="center"/>
              <w:rPr>
                <w:sz w:val="19"/>
              </w:rPr>
            </w:pPr>
            <w:r>
              <w:rPr>
                <w:sz w:val="19"/>
              </w:rPr>
              <w:t>Adet</w:t>
            </w:r>
          </w:p>
        </w:tc>
        <w:tc>
          <w:tcPr>
            <w:tcW w:w="1279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632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1C1FE4">
        <w:trPr>
          <w:trHeight w:val="289"/>
        </w:trPr>
        <w:tc>
          <w:tcPr>
            <w:tcW w:w="530" w:type="dxa"/>
          </w:tcPr>
          <w:p w:rsidR="001C1FE4" w:rsidRDefault="00416DE6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sz w:val="19"/>
              </w:rPr>
              <w:t>3</w:t>
            </w:r>
            <w:bookmarkStart w:id="0" w:name="_GoBack"/>
            <w:bookmarkEnd w:id="0"/>
          </w:p>
        </w:tc>
        <w:tc>
          <w:tcPr>
            <w:tcW w:w="2611" w:type="dxa"/>
          </w:tcPr>
          <w:p w:rsidR="001C1FE4" w:rsidRDefault="00824A6C">
            <w:pPr>
              <w:pStyle w:val="TableParagraph"/>
              <w:ind w:left="35"/>
              <w:rPr>
                <w:sz w:val="19"/>
              </w:rPr>
            </w:pPr>
            <w:r>
              <w:rPr>
                <w:sz w:val="19"/>
              </w:rPr>
              <w:t>Çek-pas</w:t>
            </w:r>
          </w:p>
        </w:tc>
        <w:tc>
          <w:tcPr>
            <w:tcW w:w="1893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933" w:type="dxa"/>
          </w:tcPr>
          <w:p w:rsidR="001C1FE4" w:rsidRDefault="00824A6C">
            <w:pPr>
              <w:pStyle w:val="TableParagraph"/>
              <w:ind w:left="153" w:right="116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957" w:type="dxa"/>
          </w:tcPr>
          <w:p w:rsidR="001C1FE4" w:rsidRDefault="00824A6C">
            <w:pPr>
              <w:pStyle w:val="TableParagraph"/>
              <w:ind w:left="201" w:right="162"/>
              <w:jc w:val="center"/>
              <w:rPr>
                <w:sz w:val="19"/>
              </w:rPr>
            </w:pPr>
            <w:r>
              <w:rPr>
                <w:sz w:val="19"/>
              </w:rPr>
              <w:t>Adet</w:t>
            </w:r>
          </w:p>
        </w:tc>
        <w:tc>
          <w:tcPr>
            <w:tcW w:w="1279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632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1C1FE4">
        <w:trPr>
          <w:trHeight w:val="289"/>
        </w:trPr>
        <w:tc>
          <w:tcPr>
            <w:tcW w:w="530" w:type="dxa"/>
          </w:tcPr>
          <w:p w:rsidR="001C1FE4" w:rsidRDefault="001C1FE4">
            <w:pPr>
              <w:pStyle w:val="TableParagraph"/>
              <w:ind w:right="15"/>
              <w:jc w:val="right"/>
              <w:rPr>
                <w:sz w:val="19"/>
              </w:rPr>
            </w:pPr>
          </w:p>
        </w:tc>
        <w:tc>
          <w:tcPr>
            <w:tcW w:w="2611" w:type="dxa"/>
          </w:tcPr>
          <w:p w:rsidR="001C1FE4" w:rsidRDefault="001C1FE4">
            <w:pPr>
              <w:pStyle w:val="TableParagraph"/>
              <w:ind w:left="35"/>
              <w:rPr>
                <w:sz w:val="19"/>
              </w:rPr>
            </w:pPr>
          </w:p>
        </w:tc>
        <w:tc>
          <w:tcPr>
            <w:tcW w:w="1893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933" w:type="dxa"/>
          </w:tcPr>
          <w:p w:rsidR="001C1FE4" w:rsidRDefault="001C1FE4">
            <w:pPr>
              <w:pStyle w:val="TableParagraph"/>
              <w:ind w:left="154" w:right="116"/>
              <w:jc w:val="center"/>
              <w:rPr>
                <w:sz w:val="19"/>
              </w:rPr>
            </w:pPr>
          </w:p>
        </w:tc>
        <w:tc>
          <w:tcPr>
            <w:tcW w:w="957" w:type="dxa"/>
          </w:tcPr>
          <w:p w:rsidR="001C1FE4" w:rsidRDefault="001C1FE4">
            <w:pPr>
              <w:pStyle w:val="TableParagraph"/>
              <w:ind w:left="202" w:right="162"/>
              <w:jc w:val="center"/>
              <w:rPr>
                <w:sz w:val="19"/>
              </w:rPr>
            </w:pPr>
          </w:p>
        </w:tc>
        <w:tc>
          <w:tcPr>
            <w:tcW w:w="1279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632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1C1FE4">
        <w:trPr>
          <w:trHeight w:val="289"/>
        </w:trPr>
        <w:tc>
          <w:tcPr>
            <w:tcW w:w="530" w:type="dxa"/>
          </w:tcPr>
          <w:p w:rsidR="001C1FE4" w:rsidRDefault="001C1FE4">
            <w:pPr>
              <w:pStyle w:val="TableParagraph"/>
              <w:ind w:right="15"/>
              <w:jc w:val="right"/>
              <w:rPr>
                <w:sz w:val="19"/>
              </w:rPr>
            </w:pPr>
          </w:p>
        </w:tc>
        <w:tc>
          <w:tcPr>
            <w:tcW w:w="2611" w:type="dxa"/>
          </w:tcPr>
          <w:p w:rsidR="001C1FE4" w:rsidRDefault="001C1FE4">
            <w:pPr>
              <w:pStyle w:val="TableParagraph"/>
              <w:ind w:left="35"/>
              <w:rPr>
                <w:sz w:val="19"/>
              </w:rPr>
            </w:pPr>
          </w:p>
        </w:tc>
        <w:tc>
          <w:tcPr>
            <w:tcW w:w="1893" w:type="dxa"/>
          </w:tcPr>
          <w:p w:rsidR="001C1FE4" w:rsidRDefault="001C1FE4">
            <w:pPr>
              <w:pStyle w:val="TableParagraph"/>
              <w:ind w:left="36"/>
              <w:rPr>
                <w:sz w:val="19"/>
              </w:rPr>
            </w:pPr>
          </w:p>
        </w:tc>
        <w:tc>
          <w:tcPr>
            <w:tcW w:w="933" w:type="dxa"/>
          </w:tcPr>
          <w:p w:rsidR="001C1FE4" w:rsidRDefault="001C1FE4">
            <w:pPr>
              <w:pStyle w:val="TableParagraph"/>
              <w:ind w:left="42"/>
              <w:jc w:val="center"/>
              <w:rPr>
                <w:sz w:val="19"/>
              </w:rPr>
            </w:pPr>
          </w:p>
        </w:tc>
        <w:tc>
          <w:tcPr>
            <w:tcW w:w="957" w:type="dxa"/>
          </w:tcPr>
          <w:p w:rsidR="001C1FE4" w:rsidRDefault="001C1FE4">
            <w:pPr>
              <w:pStyle w:val="TableParagraph"/>
              <w:ind w:left="202" w:right="162"/>
              <w:jc w:val="center"/>
              <w:rPr>
                <w:sz w:val="19"/>
              </w:rPr>
            </w:pPr>
          </w:p>
        </w:tc>
        <w:tc>
          <w:tcPr>
            <w:tcW w:w="1279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632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1C1FE4">
        <w:trPr>
          <w:trHeight w:val="289"/>
        </w:trPr>
        <w:tc>
          <w:tcPr>
            <w:tcW w:w="530" w:type="dxa"/>
          </w:tcPr>
          <w:p w:rsidR="001C1FE4" w:rsidRDefault="001C1FE4">
            <w:pPr>
              <w:pStyle w:val="TableParagraph"/>
              <w:ind w:right="15"/>
              <w:jc w:val="right"/>
              <w:rPr>
                <w:sz w:val="19"/>
              </w:rPr>
            </w:pPr>
          </w:p>
        </w:tc>
        <w:tc>
          <w:tcPr>
            <w:tcW w:w="2611" w:type="dxa"/>
          </w:tcPr>
          <w:p w:rsidR="001C1FE4" w:rsidRDefault="001C1FE4">
            <w:pPr>
              <w:pStyle w:val="TableParagraph"/>
              <w:ind w:left="35"/>
              <w:rPr>
                <w:sz w:val="19"/>
              </w:rPr>
            </w:pPr>
          </w:p>
        </w:tc>
        <w:tc>
          <w:tcPr>
            <w:tcW w:w="1893" w:type="dxa"/>
          </w:tcPr>
          <w:p w:rsidR="001C1FE4" w:rsidRDefault="001C1FE4">
            <w:pPr>
              <w:pStyle w:val="TableParagraph"/>
              <w:ind w:left="35"/>
              <w:rPr>
                <w:sz w:val="19"/>
              </w:rPr>
            </w:pPr>
          </w:p>
        </w:tc>
        <w:tc>
          <w:tcPr>
            <w:tcW w:w="933" w:type="dxa"/>
          </w:tcPr>
          <w:p w:rsidR="001C1FE4" w:rsidRDefault="001C1FE4">
            <w:pPr>
              <w:pStyle w:val="TableParagraph"/>
              <w:ind w:left="40"/>
              <w:jc w:val="center"/>
              <w:rPr>
                <w:sz w:val="19"/>
              </w:rPr>
            </w:pPr>
          </w:p>
        </w:tc>
        <w:tc>
          <w:tcPr>
            <w:tcW w:w="957" w:type="dxa"/>
          </w:tcPr>
          <w:p w:rsidR="001C1FE4" w:rsidRDefault="001C1FE4">
            <w:pPr>
              <w:pStyle w:val="TableParagraph"/>
              <w:ind w:left="202" w:right="162"/>
              <w:jc w:val="center"/>
              <w:rPr>
                <w:sz w:val="19"/>
              </w:rPr>
            </w:pPr>
          </w:p>
        </w:tc>
        <w:tc>
          <w:tcPr>
            <w:tcW w:w="1279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632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1C1FE4">
        <w:trPr>
          <w:trHeight w:val="289"/>
        </w:trPr>
        <w:tc>
          <w:tcPr>
            <w:tcW w:w="530" w:type="dxa"/>
          </w:tcPr>
          <w:p w:rsidR="001C1FE4" w:rsidRDefault="001C1FE4">
            <w:pPr>
              <w:pStyle w:val="TableParagraph"/>
              <w:ind w:right="15"/>
              <w:jc w:val="right"/>
              <w:rPr>
                <w:sz w:val="19"/>
              </w:rPr>
            </w:pPr>
          </w:p>
        </w:tc>
        <w:tc>
          <w:tcPr>
            <w:tcW w:w="2611" w:type="dxa"/>
          </w:tcPr>
          <w:p w:rsidR="001C1FE4" w:rsidRDefault="001C1FE4">
            <w:pPr>
              <w:pStyle w:val="TableParagraph"/>
              <w:ind w:left="35"/>
              <w:rPr>
                <w:sz w:val="19"/>
              </w:rPr>
            </w:pPr>
          </w:p>
        </w:tc>
        <w:tc>
          <w:tcPr>
            <w:tcW w:w="1893" w:type="dxa"/>
          </w:tcPr>
          <w:p w:rsidR="001C1FE4" w:rsidRDefault="001C1FE4">
            <w:pPr>
              <w:pStyle w:val="TableParagraph"/>
              <w:ind w:left="36"/>
              <w:rPr>
                <w:sz w:val="19"/>
              </w:rPr>
            </w:pPr>
          </w:p>
        </w:tc>
        <w:tc>
          <w:tcPr>
            <w:tcW w:w="933" w:type="dxa"/>
          </w:tcPr>
          <w:p w:rsidR="001C1FE4" w:rsidRDefault="001C1FE4">
            <w:pPr>
              <w:pStyle w:val="TableParagraph"/>
              <w:ind w:left="156" w:right="116"/>
              <w:jc w:val="center"/>
              <w:rPr>
                <w:sz w:val="19"/>
              </w:rPr>
            </w:pPr>
          </w:p>
        </w:tc>
        <w:tc>
          <w:tcPr>
            <w:tcW w:w="957" w:type="dxa"/>
          </w:tcPr>
          <w:p w:rsidR="001C1FE4" w:rsidRDefault="001C1FE4">
            <w:pPr>
              <w:pStyle w:val="TableParagraph"/>
              <w:ind w:left="202" w:right="162"/>
              <w:jc w:val="center"/>
              <w:rPr>
                <w:sz w:val="19"/>
              </w:rPr>
            </w:pPr>
          </w:p>
        </w:tc>
        <w:tc>
          <w:tcPr>
            <w:tcW w:w="1279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632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1C1FE4">
        <w:trPr>
          <w:trHeight w:val="289"/>
        </w:trPr>
        <w:tc>
          <w:tcPr>
            <w:tcW w:w="530" w:type="dxa"/>
          </w:tcPr>
          <w:p w:rsidR="001C1FE4" w:rsidRDefault="001C1FE4">
            <w:pPr>
              <w:pStyle w:val="TableParagraph"/>
              <w:ind w:right="15"/>
              <w:jc w:val="right"/>
              <w:rPr>
                <w:sz w:val="19"/>
              </w:rPr>
            </w:pPr>
          </w:p>
        </w:tc>
        <w:tc>
          <w:tcPr>
            <w:tcW w:w="2611" w:type="dxa"/>
          </w:tcPr>
          <w:p w:rsidR="001C1FE4" w:rsidRDefault="001C1FE4">
            <w:pPr>
              <w:pStyle w:val="TableParagraph"/>
              <w:ind w:left="35"/>
              <w:rPr>
                <w:sz w:val="19"/>
              </w:rPr>
            </w:pPr>
          </w:p>
        </w:tc>
        <w:tc>
          <w:tcPr>
            <w:tcW w:w="1893" w:type="dxa"/>
          </w:tcPr>
          <w:p w:rsidR="001C1FE4" w:rsidRDefault="001C1FE4">
            <w:pPr>
              <w:pStyle w:val="TableParagraph"/>
              <w:ind w:left="35"/>
              <w:rPr>
                <w:sz w:val="19"/>
              </w:rPr>
            </w:pPr>
          </w:p>
        </w:tc>
        <w:tc>
          <w:tcPr>
            <w:tcW w:w="933" w:type="dxa"/>
          </w:tcPr>
          <w:p w:rsidR="001C1FE4" w:rsidRDefault="001C1FE4">
            <w:pPr>
              <w:pStyle w:val="TableParagraph"/>
              <w:ind w:left="155" w:right="116"/>
              <w:jc w:val="center"/>
              <w:rPr>
                <w:sz w:val="19"/>
              </w:rPr>
            </w:pPr>
          </w:p>
        </w:tc>
        <w:tc>
          <w:tcPr>
            <w:tcW w:w="957" w:type="dxa"/>
          </w:tcPr>
          <w:p w:rsidR="001C1FE4" w:rsidRDefault="001C1FE4">
            <w:pPr>
              <w:pStyle w:val="TableParagraph"/>
              <w:ind w:left="201" w:right="162"/>
              <w:jc w:val="center"/>
              <w:rPr>
                <w:sz w:val="19"/>
              </w:rPr>
            </w:pPr>
          </w:p>
        </w:tc>
        <w:tc>
          <w:tcPr>
            <w:tcW w:w="1279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632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1C1FE4">
        <w:trPr>
          <w:trHeight w:val="289"/>
        </w:trPr>
        <w:tc>
          <w:tcPr>
            <w:tcW w:w="530" w:type="dxa"/>
          </w:tcPr>
          <w:p w:rsidR="001C1FE4" w:rsidRDefault="001C1FE4">
            <w:pPr>
              <w:pStyle w:val="TableParagraph"/>
              <w:ind w:right="15"/>
              <w:jc w:val="right"/>
              <w:rPr>
                <w:sz w:val="19"/>
              </w:rPr>
            </w:pPr>
          </w:p>
        </w:tc>
        <w:tc>
          <w:tcPr>
            <w:tcW w:w="2611" w:type="dxa"/>
          </w:tcPr>
          <w:p w:rsidR="001C1FE4" w:rsidRDefault="001C1FE4">
            <w:pPr>
              <w:pStyle w:val="TableParagraph"/>
              <w:ind w:left="35"/>
              <w:rPr>
                <w:sz w:val="19"/>
              </w:rPr>
            </w:pPr>
          </w:p>
        </w:tc>
        <w:tc>
          <w:tcPr>
            <w:tcW w:w="1893" w:type="dxa"/>
          </w:tcPr>
          <w:p w:rsidR="001C1FE4" w:rsidRDefault="001C1FE4">
            <w:pPr>
              <w:pStyle w:val="TableParagraph"/>
              <w:ind w:left="37"/>
              <w:rPr>
                <w:sz w:val="19"/>
              </w:rPr>
            </w:pPr>
          </w:p>
        </w:tc>
        <w:tc>
          <w:tcPr>
            <w:tcW w:w="933" w:type="dxa"/>
          </w:tcPr>
          <w:p w:rsidR="001C1FE4" w:rsidRDefault="001C1FE4">
            <w:pPr>
              <w:pStyle w:val="TableParagraph"/>
              <w:ind w:left="153" w:right="116"/>
              <w:jc w:val="center"/>
              <w:rPr>
                <w:sz w:val="19"/>
              </w:rPr>
            </w:pPr>
          </w:p>
        </w:tc>
        <w:tc>
          <w:tcPr>
            <w:tcW w:w="957" w:type="dxa"/>
          </w:tcPr>
          <w:p w:rsidR="001C1FE4" w:rsidRDefault="001C1FE4">
            <w:pPr>
              <w:pStyle w:val="TableParagraph"/>
              <w:ind w:left="201" w:right="162"/>
              <w:jc w:val="center"/>
              <w:rPr>
                <w:sz w:val="19"/>
              </w:rPr>
            </w:pPr>
          </w:p>
        </w:tc>
        <w:tc>
          <w:tcPr>
            <w:tcW w:w="1279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632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1C1FE4">
        <w:trPr>
          <w:trHeight w:val="289"/>
        </w:trPr>
        <w:tc>
          <w:tcPr>
            <w:tcW w:w="530" w:type="dxa"/>
          </w:tcPr>
          <w:p w:rsidR="001C1FE4" w:rsidRDefault="001C1FE4">
            <w:pPr>
              <w:pStyle w:val="TableParagraph"/>
              <w:ind w:right="15"/>
              <w:jc w:val="right"/>
              <w:rPr>
                <w:sz w:val="19"/>
              </w:rPr>
            </w:pPr>
          </w:p>
        </w:tc>
        <w:tc>
          <w:tcPr>
            <w:tcW w:w="2611" w:type="dxa"/>
          </w:tcPr>
          <w:p w:rsidR="001C1FE4" w:rsidRDefault="001C1FE4">
            <w:pPr>
              <w:pStyle w:val="TableParagraph"/>
              <w:ind w:left="35"/>
              <w:rPr>
                <w:sz w:val="19"/>
              </w:rPr>
            </w:pPr>
          </w:p>
        </w:tc>
        <w:tc>
          <w:tcPr>
            <w:tcW w:w="1893" w:type="dxa"/>
          </w:tcPr>
          <w:p w:rsidR="001C1FE4" w:rsidRDefault="001C1FE4">
            <w:pPr>
              <w:pStyle w:val="TableParagraph"/>
              <w:ind w:left="36"/>
              <w:rPr>
                <w:sz w:val="19"/>
              </w:rPr>
            </w:pPr>
          </w:p>
        </w:tc>
        <w:tc>
          <w:tcPr>
            <w:tcW w:w="933" w:type="dxa"/>
          </w:tcPr>
          <w:p w:rsidR="001C1FE4" w:rsidRDefault="001C1FE4">
            <w:pPr>
              <w:pStyle w:val="TableParagraph"/>
              <w:ind w:left="155" w:right="116"/>
              <w:jc w:val="center"/>
              <w:rPr>
                <w:sz w:val="19"/>
              </w:rPr>
            </w:pPr>
          </w:p>
        </w:tc>
        <w:tc>
          <w:tcPr>
            <w:tcW w:w="957" w:type="dxa"/>
          </w:tcPr>
          <w:p w:rsidR="001C1FE4" w:rsidRDefault="001C1FE4">
            <w:pPr>
              <w:pStyle w:val="TableParagraph"/>
              <w:ind w:left="202" w:right="162"/>
              <w:jc w:val="center"/>
              <w:rPr>
                <w:sz w:val="19"/>
              </w:rPr>
            </w:pPr>
          </w:p>
        </w:tc>
        <w:tc>
          <w:tcPr>
            <w:tcW w:w="1279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632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1C1FE4">
        <w:trPr>
          <w:trHeight w:val="289"/>
        </w:trPr>
        <w:tc>
          <w:tcPr>
            <w:tcW w:w="530" w:type="dxa"/>
          </w:tcPr>
          <w:p w:rsidR="001C1FE4" w:rsidRDefault="001C1FE4">
            <w:pPr>
              <w:pStyle w:val="TableParagraph"/>
              <w:ind w:right="15"/>
              <w:jc w:val="right"/>
              <w:rPr>
                <w:sz w:val="19"/>
              </w:rPr>
            </w:pPr>
          </w:p>
        </w:tc>
        <w:tc>
          <w:tcPr>
            <w:tcW w:w="2611" w:type="dxa"/>
          </w:tcPr>
          <w:p w:rsidR="001C1FE4" w:rsidRDefault="001C1FE4">
            <w:pPr>
              <w:pStyle w:val="TableParagraph"/>
              <w:ind w:left="35"/>
              <w:rPr>
                <w:sz w:val="19"/>
              </w:rPr>
            </w:pPr>
          </w:p>
        </w:tc>
        <w:tc>
          <w:tcPr>
            <w:tcW w:w="1893" w:type="dxa"/>
          </w:tcPr>
          <w:p w:rsidR="001C1FE4" w:rsidRDefault="001C1FE4">
            <w:pPr>
              <w:pStyle w:val="TableParagraph"/>
              <w:ind w:left="35"/>
              <w:rPr>
                <w:sz w:val="19"/>
              </w:rPr>
            </w:pPr>
          </w:p>
        </w:tc>
        <w:tc>
          <w:tcPr>
            <w:tcW w:w="933" w:type="dxa"/>
          </w:tcPr>
          <w:p w:rsidR="001C1FE4" w:rsidRDefault="001C1FE4">
            <w:pPr>
              <w:pStyle w:val="TableParagraph"/>
              <w:ind w:left="155" w:right="116"/>
              <w:jc w:val="center"/>
              <w:rPr>
                <w:sz w:val="19"/>
              </w:rPr>
            </w:pPr>
          </w:p>
        </w:tc>
        <w:tc>
          <w:tcPr>
            <w:tcW w:w="957" w:type="dxa"/>
          </w:tcPr>
          <w:p w:rsidR="001C1FE4" w:rsidRDefault="001C1FE4">
            <w:pPr>
              <w:pStyle w:val="TableParagraph"/>
              <w:ind w:left="202" w:right="162"/>
              <w:jc w:val="center"/>
              <w:rPr>
                <w:sz w:val="19"/>
              </w:rPr>
            </w:pPr>
          </w:p>
        </w:tc>
        <w:tc>
          <w:tcPr>
            <w:tcW w:w="1279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632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1C1FE4">
        <w:trPr>
          <w:trHeight w:val="241"/>
        </w:trPr>
        <w:tc>
          <w:tcPr>
            <w:tcW w:w="5034" w:type="dxa"/>
            <w:gridSpan w:val="3"/>
            <w:tcBorders>
              <w:left w:val="nil"/>
              <w:bottom w:val="nil"/>
            </w:tcBorders>
          </w:tcPr>
          <w:p w:rsidR="001C1FE4" w:rsidRDefault="001C1FE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3169" w:type="dxa"/>
            <w:gridSpan w:val="3"/>
          </w:tcPr>
          <w:p w:rsidR="001C1FE4" w:rsidRDefault="00E733F3">
            <w:pPr>
              <w:pStyle w:val="TableParagraph"/>
              <w:spacing w:before="45"/>
              <w:ind w:left="315"/>
              <w:rPr>
                <w:sz w:val="19"/>
              </w:rPr>
            </w:pPr>
            <w:r>
              <w:rPr>
                <w:w w:val="105"/>
                <w:sz w:val="19"/>
              </w:rPr>
              <w:t>KDV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Hariç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Teklif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Edilen</w:t>
            </w:r>
            <w:r>
              <w:rPr>
                <w:spacing w:val="3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Fiyat:</w:t>
            </w:r>
          </w:p>
        </w:tc>
        <w:tc>
          <w:tcPr>
            <w:tcW w:w="1632" w:type="dxa"/>
          </w:tcPr>
          <w:p w:rsidR="001C1FE4" w:rsidRDefault="001C1FE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</w:tbl>
    <w:p w:rsidR="001C1FE4" w:rsidRDefault="00E733F3">
      <w:pPr>
        <w:pStyle w:val="GvdeMetni"/>
        <w:tabs>
          <w:tab w:val="left" w:pos="1050"/>
        </w:tabs>
        <w:spacing w:line="273" w:lineRule="auto"/>
        <w:ind w:left="145" w:right="144" w:firstLine="873"/>
      </w:pPr>
      <w:r>
        <w:rPr>
          <w:w w:val="105"/>
        </w:rPr>
        <w:t>Yukarıda</w:t>
      </w:r>
      <w:r>
        <w:rPr>
          <w:spacing w:val="7"/>
          <w:w w:val="105"/>
        </w:rPr>
        <w:t xml:space="preserve"> </w:t>
      </w:r>
      <w:r>
        <w:rPr>
          <w:w w:val="105"/>
        </w:rPr>
        <w:t>belirtilen</w:t>
      </w:r>
      <w:r>
        <w:rPr>
          <w:spacing w:val="8"/>
          <w:w w:val="105"/>
        </w:rPr>
        <w:t xml:space="preserve"> </w:t>
      </w:r>
      <w:r>
        <w:rPr>
          <w:w w:val="105"/>
        </w:rPr>
        <w:t>ve</w:t>
      </w:r>
      <w:r>
        <w:rPr>
          <w:spacing w:val="2"/>
          <w:w w:val="105"/>
        </w:rPr>
        <w:t xml:space="preserve"> </w:t>
      </w:r>
      <w:r>
        <w:rPr>
          <w:w w:val="105"/>
        </w:rPr>
        <w:t>İdarenizce</w:t>
      </w:r>
      <w:r>
        <w:rPr>
          <w:spacing w:val="8"/>
          <w:w w:val="105"/>
        </w:rPr>
        <w:t xml:space="preserve"> </w:t>
      </w:r>
      <w:r>
        <w:rPr>
          <w:w w:val="105"/>
        </w:rPr>
        <w:t>satın</w:t>
      </w:r>
      <w:r>
        <w:rPr>
          <w:spacing w:val="9"/>
          <w:w w:val="105"/>
        </w:rPr>
        <w:t xml:space="preserve"> </w:t>
      </w:r>
      <w:r>
        <w:rPr>
          <w:w w:val="105"/>
        </w:rPr>
        <w:t>alınacak</w:t>
      </w:r>
      <w:r>
        <w:rPr>
          <w:spacing w:val="1"/>
          <w:w w:val="105"/>
        </w:rPr>
        <w:t xml:space="preserve"> </w:t>
      </w:r>
      <w:r>
        <w:rPr>
          <w:w w:val="105"/>
        </w:rPr>
        <w:t>olan</w:t>
      </w:r>
      <w:r>
        <w:rPr>
          <w:spacing w:val="8"/>
          <w:w w:val="105"/>
        </w:rPr>
        <w:t xml:space="preserve"> </w:t>
      </w:r>
      <w:r>
        <w:rPr>
          <w:w w:val="105"/>
        </w:rPr>
        <w:t>malların</w:t>
      </w:r>
      <w:r>
        <w:rPr>
          <w:spacing w:val="7"/>
          <w:w w:val="105"/>
        </w:rPr>
        <w:t xml:space="preserve"> </w:t>
      </w:r>
      <w:r>
        <w:rPr>
          <w:w w:val="105"/>
        </w:rPr>
        <w:t>/</w:t>
      </w:r>
      <w:r>
        <w:rPr>
          <w:spacing w:val="9"/>
          <w:w w:val="105"/>
        </w:rPr>
        <w:t xml:space="preserve"> </w:t>
      </w:r>
      <w:r>
        <w:rPr>
          <w:w w:val="105"/>
        </w:rPr>
        <w:t>hizmetlerin</w:t>
      </w:r>
      <w:r>
        <w:rPr>
          <w:spacing w:val="2"/>
          <w:w w:val="105"/>
        </w:rPr>
        <w:t xml:space="preserve"> </w:t>
      </w:r>
      <w:r>
        <w:rPr>
          <w:w w:val="105"/>
        </w:rPr>
        <w:t>cinsi,</w:t>
      </w:r>
      <w:r>
        <w:rPr>
          <w:spacing w:val="10"/>
          <w:w w:val="105"/>
        </w:rPr>
        <w:t xml:space="preserve"> </w:t>
      </w:r>
      <w:r>
        <w:rPr>
          <w:w w:val="105"/>
        </w:rPr>
        <w:t>özellikleri,</w:t>
      </w:r>
      <w:r>
        <w:rPr>
          <w:spacing w:val="8"/>
          <w:w w:val="105"/>
        </w:rPr>
        <w:t xml:space="preserve"> </w:t>
      </w:r>
      <w:r>
        <w:rPr>
          <w:w w:val="105"/>
        </w:rPr>
        <w:t>miktarı</w:t>
      </w:r>
      <w:r>
        <w:rPr>
          <w:spacing w:val="7"/>
          <w:w w:val="105"/>
        </w:rPr>
        <w:t xml:space="preserve"> </w:t>
      </w:r>
      <w:r>
        <w:rPr>
          <w:w w:val="105"/>
        </w:rPr>
        <w:t>ve</w:t>
      </w:r>
      <w:r>
        <w:rPr>
          <w:spacing w:val="4"/>
          <w:w w:val="105"/>
        </w:rPr>
        <w:t xml:space="preserve"> </w:t>
      </w:r>
      <w:r>
        <w:rPr>
          <w:w w:val="105"/>
        </w:rPr>
        <w:t>diğer</w:t>
      </w:r>
      <w:r>
        <w:rPr>
          <w:spacing w:val="-47"/>
          <w:w w:val="105"/>
        </w:rPr>
        <w:t xml:space="preserve"> </w:t>
      </w:r>
      <w:r>
        <w:rPr>
          <w:w w:val="105"/>
        </w:rPr>
        <w:t>şartlarını</w:t>
      </w:r>
      <w:r>
        <w:rPr>
          <w:w w:val="105"/>
        </w:rPr>
        <w:tab/>
        <w:t>okudum.</w:t>
      </w:r>
      <w:r>
        <w:rPr>
          <w:spacing w:val="-4"/>
          <w:w w:val="105"/>
        </w:rPr>
        <w:t xml:space="preserve"> </w:t>
      </w:r>
      <w:r>
        <w:rPr>
          <w:w w:val="105"/>
        </w:rPr>
        <w:t>KDV</w:t>
      </w:r>
      <w:r>
        <w:rPr>
          <w:spacing w:val="39"/>
          <w:w w:val="105"/>
        </w:rPr>
        <w:t xml:space="preserve"> </w:t>
      </w:r>
      <w:r>
        <w:rPr>
          <w:w w:val="105"/>
        </w:rPr>
        <w:t>hariç</w:t>
      </w:r>
      <w:r>
        <w:rPr>
          <w:spacing w:val="39"/>
          <w:w w:val="105"/>
        </w:rPr>
        <w:t xml:space="preserve"> </w:t>
      </w:r>
      <w:r>
        <w:rPr>
          <w:w w:val="105"/>
        </w:rPr>
        <w:t>toplam</w:t>
      </w:r>
      <w:r>
        <w:rPr>
          <w:spacing w:val="-5"/>
          <w:w w:val="105"/>
        </w:rPr>
        <w:t xml:space="preserve"> </w:t>
      </w:r>
      <w:r>
        <w:rPr>
          <w:w w:val="105"/>
        </w:rPr>
        <w:t>Teklif</w:t>
      </w:r>
      <w:r>
        <w:rPr>
          <w:spacing w:val="-2"/>
          <w:w w:val="105"/>
        </w:rPr>
        <w:t xml:space="preserve"> </w:t>
      </w:r>
      <w:r>
        <w:rPr>
          <w:w w:val="105"/>
        </w:rPr>
        <w:t>edilen</w:t>
      </w:r>
      <w:r>
        <w:rPr>
          <w:spacing w:val="-6"/>
          <w:w w:val="105"/>
        </w:rPr>
        <w:t xml:space="preserve"> </w:t>
      </w:r>
      <w:r>
        <w:rPr>
          <w:w w:val="105"/>
        </w:rPr>
        <w:t>toplam</w:t>
      </w:r>
      <w:r>
        <w:rPr>
          <w:spacing w:val="-6"/>
          <w:w w:val="105"/>
        </w:rPr>
        <w:t xml:space="preserve"> </w:t>
      </w:r>
      <w:r>
        <w:rPr>
          <w:w w:val="105"/>
        </w:rPr>
        <w:t>[bedel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birimi</w:t>
      </w:r>
      <w:r>
        <w:rPr>
          <w:spacing w:val="-3"/>
          <w:w w:val="105"/>
        </w:rPr>
        <w:t xml:space="preserve"> </w:t>
      </w:r>
      <w:r>
        <w:rPr>
          <w:w w:val="105"/>
        </w:rPr>
        <w:t>belirtilerek</w:t>
      </w:r>
      <w:r>
        <w:rPr>
          <w:spacing w:val="-7"/>
          <w:w w:val="105"/>
        </w:rPr>
        <w:t xml:space="preserve"> </w:t>
      </w:r>
      <w:r>
        <w:rPr>
          <w:w w:val="105"/>
        </w:rPr>
        <w:t>rakam</w:t>
      </w:r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yazı ile</w:t>
      </w:r>
      <w:r>
        <w:rPr>
          <w:spacing w:val="-5"/>
          <w:w w:val="105"/>
        </w:rPr>
        <w:t xml:space="preserve"> </w:t>
      </w:r>
      <w:r>
        <w:rPr>
          <w:w w:val="105"/>
        </w:rPr>
        <w:t>yazılacaktır.]</w:t>
      </w:r>
    </w:p>
    <w:p w:rsidR="001C1FE4" w:rsidRDefault="00E733F3">
      <w:pPr>
        <w:pStyle w:val="GvdeMetni"/>
        <w:ind w:left="145"/>
      </w:pPr>
      <w:proofErr w:type="gramStart"/>
      <w:r>
        <w:rPr>
          <w:w w:val="105"/>
        </w:rPr>
        <w:t>..............................................................................................................,</w:t>
      </w:r>
      <w:proofErr w:type="gramEnd"/>
      <w:r>
        <w:rPr>
          <w:spacing w:val="31"/>
          <w:w w:val="105"/>
        </w:rPr>
        <w:t xml:space="preserve"> </w:t>
      </w:r>
      <w:r>
        <w:rPr>
          <w:w w:val="105"/>
        </w:rPr>
        <w:t xml:space="preserve">bedelle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vermeyi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kabul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ve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taahhüt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ediyorum </w:t>
      </w:r>
      <w:r>
        <w:rPr>
          <w:spacing w:val="27"/>
          <w:w w:val="105"/>
        </w:rPr>
        <w:t xml:space="preserve"> </w:t>
      </w:r>
      <w:r>
        <w:rPr>
          <w:w w:val="105"/>
        </w:rPr>
        <w:t>/</w:t>
      </w:r>
    </w:p>
    <w:p w:rsidR="001C1FE4" w:rsidRDefault="00E733F3">
      <w:pPr>
        <w:pStyle w:val="GvdeMetni"/>
        <w:spacing w:before="30"/>
        <w:ind w:left="145"/>
      </w:pPr>
      <w:proofErr w:type="gramStart"/>
      <w:r>
        <w:rPr>
          <w:w w:val="105"/>
        </w:rPr>
        <w:t>ediyoruz</w:t>
      </w:r>
      <w:proofErr w:type="gramEnd"/>
      <w:r>
        <w:rPr>
          <w:w w:val="105"/>
        </w:rPr>
        <w:t>.</w:t>
      </w:r>
    </w:p>
    <w:p w:rsidR="001C1FE4" w:rsidRDefault="001C1FE4">
      <w:pPr>
        <w:pStyle w:val="GvdeMetni"/>
        <w:rPr>
          <w:sz w:val="22"/>
        </w:rPr>
      </w:pPr>
    </w:p>
    <w:p w:rsidR="001C1FE4" w:rsidRDefault="001C1FE4">
      <w:pPr>
        <w:pStyle w:val="GvdeMetni"/>
        <w:spacing w:before="8"/>
        <w:rPr>
          <w:sz w:val="29"/>
        </w:rPr>
      </w:pPr>
    </w:p>
    <w:p w:rsidR="001C1FE4" w:rsidRDefault="00416DE6">
      <w:pPr>
        <w:tabs>
          <w:tab w:val="left" w:pos="6114"/>
          <w:tab w:val="left" w:leader="dot" w:pos="7497"/>
        </w:tabs>
        <w:spacing w:before="1"/>
        <w:ind w:left="2063"/>
        <w:rPr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5pt;margin-top:11.9pt;width:251.95pt;height:108.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72"/>
                    <w:gridCol w:w="1363"/>
                  </w:tblGrid>
                  <w:tr w:rsidR="001C1FE4">
                    <w:trPr>
                      <w:trHeight w:val="304"/>
                    </w:trPr>
                    <w:tc>
                      <w:tcPr>
                        <w:tcW w:w="3672" w:type="dxa"/>
                      </w:tcPr>
                      <w:p w:rsidR="001C1FE4" w:rsidRDefault="00E733F3">
                        <w:pPr>
                          <w:pStyle w:val="TableParagraph"/>
                          <w:spacing w:before="68" w:line="216" w:lineRule="exact"/>
                          <w:ind w:left="33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Teslim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Süresi</w:t>
                        </w:r>
                      </w:p>
                    </w:tc>
                    <w:tc>
                      <w:tcPr>
                        <w:tcW w:w="1363" w:type="dxa"/>
                      </w:tcPr>
                      <w:p w:rsidR="001C1FE4" w:rsidRDefault="00E733F3">
                        <w:pPr>
                          <w:pStyle w:val="TableParagraph"/>
                          <w:spacing w:before="68" w:line="216" w:lineRule="exact"/>
                          <w:ind w:left="346" w:right="32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10</w:t>
                        </w:r>
                      </w:p>
                    </w:tc>
                  </w:tr>
                  <w:tr w:rsidR="001C1FE4">
                    <w:trPr>
                      <w:trHeight w:val="304"/>
                    </w:trPr>
                    <w:tc>
                      <w:tcPr>
                        <w:tcW w:w="3672" w:type="dxa"/>
                      </w:tcPr>
                      <w:p w:rsidR="001C1FE4" w:rsidRDefault="00E733F3">
                        <w:pPr>
                          <w:pStyle w:val="TableParagraph"/>
                          <w:spacing w:before="68" w:line="216" w:lineRule="exact"/>
                          <w:ind w:left="33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Teslim</w:t>
                        </w:r>
                        <w:r>
                          <w:rPr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Edilecek</w:t>
                        </w:r>
                        <w:r>
                          <w:rPr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Parti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Miktarı</w:t>
                        </w:r>
                      </w:p>
                    </w:tc>
                    <w:tc>
                      <w:tcPr>
                        <w:tcW w:w="1363" w:type="dxa"/>
                      </w:tcPr>
                      <w:p w:rsidR="001C1FE4" w:rsidRDefault="00E733F3">
                        <w:pPr>
                          <w:pStyle w:val="TableParagraph"/>
                          <w:spacing w:before="68" w:line="216" w:lineRule="exact"/>
                          <w:ind w:left="1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3"/>
                            <w:sz w:val="19"/>
                          </w:rPr>
                          <w:t>1</w:t>
                        </w:r>
                      </w:p>
                    </w:tc>
                  </w:tr>
                  <w:tr w:rsidR="001C1FE4">
                    <w:trPr>
                      <w:trHeight w:val="304"/>
                    </w:trPr>
                    <w:tc>
                      <w:tcPr>
                        <w:tcW w:w="3672" w:type="dxa"/>
                      </w:tcPr>
                      <w:p w:rsidR="001C1FE4" w:rsidRDefault="00E733F3">
                        <w:pPr>
                          <w:pStyle w:val="TableParagraph"/>
                          <w:spacing w:before="68" w:line="216" w:lineRule="exact"/>
                          <w:ind w:left="33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Nakliye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ve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Sigortanın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Kime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Ait</w:t>
                        </w:r>
                        <w:r>
                          <w:rPr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Olduğu</w:t>
                        </w:r>
                      </w:p>
                    </w:tc>
                    <w:tc>
                      <w:tcPr>
                        <w:tcW w:w="1363" w:type="dxa"/>
                      </w:tcPr>
                      <w:p w:rsidR="001C1FE4" w:rsidRDefault="00E733F3">
                        <w:pPr>
                          <w:pStyle w:val="TableParagraph"/>
                          <w:spacing w:before="68" w:line="216" w:lineRule="exact"/>
                          <w:ind w:left="346" w:right="32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Satıcıya</w:t>
                        </w:r>
                      </w:p>
                    </w:tc>
                  </w:tr>
                  <w:tr w:rsidR="001C1FE4">
                    <w:trPr>
                      <w:trHeight w:val="304"/>
                    </w:trPr>
                    <w:tc>
                      <w:tcPr>
                        <w:tcW w:w="3672" w:type="dxa"/>
                      </w:tcPr>
                      <w:p w:rsidR="001C1FE4" w:rsidRDefault="00E733F3">
                        <w:pPr>
                          <w:pStyle w:val="TableParagraph"/>
                          <w:spacing w:before="68" w:line="216" w:lineRule="exact"/>
                          <w:ind w:left="33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Diğer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Özel</w:t>
                        </w:r>
                        <w:r>
                          <w:rPr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Şartlar</w:t>
                        </w:r>
                      </w:p>
                    </w:tc>
                    <w:tc>
                      <w:tcPr>
                        <w:tcW w:w="1363" w:type="dxa"/>
                      </w:tcPr>
                      <w:p w:rsidR="001C1FE4" w:rsidRDefault="001C1FE4">
                        <w:pPr>
                          <w:pStyle w:val="TableParagraph"/>
                          <w:spacing w:before="0" w:line="240" w:lineRule="auto"/>
                          <w:rPr>
                            <w:sz w:val="18"/>
                          </w:rPr>
                        </w:pPr>
                      </w:p>
                    </w:tc>
                  </w:tr>
                  <w:tr w:rsidR="001C1FE4">
                    <w:trPr>
                      <w:trHeight w:val="304"/>
                    </w:trPr>
                    <w:tc>
                      <w:tcPr>
                        <w:tcW w:w="3672" w:type="dxa"/>
                      </w:tcPr>
                      <w:p w:rsidR="001C1FE4" w:rsidRDefault="00E733F3">
                        <w:pPr>
                          <w:pStyle w:val="TableParagraph"/>
                          <w:spacing w:before="68" w:line="216" w:lineRule="exact"/>
                          <w:ind w:left="33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w w:val="105"/>
                            <w:sz w:val="19"/>
                          </w:rPr>
                          <w:t>Uyulması</w:t>
                        </w:r>
                        <w:r>
                          <w:rPr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Gereken</w:t>
                        </w:r>
                        <w:r>
                          <w:rPr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Standartlar</w:t>
                        </w:r>
                      </w:p>
                    </w:tc>
                    <w:tc>
                      <w:tcPr>
                        <w:tcW w:w="1363" w:type="dxa"/>
                      </w:tcPr>
                      <w:p w:rsidR="001C1FE4" w:rsidRDefault="00E733F3">
                        <w:pPr>
                          <w:pStyle w:val="TableParagraph"/>
                          <w:spacing w:before="68" w:line="216" w:lineRule="exact"/>
                          <w:ind w:left="346" w:right="32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TSE</w:t>
                        </w:r>
                      </w:p>
                    </w:tc>
                  </w:tr>
                  <w:tr w:rsidR="001C1FE4">
                    <w:trPr>
                      <w:trHeight w:val="304"/>
                    </w:trPr>
                    <w:tc>
                      <w:tcPr>
                        <w:tcW w:w="3672" w:type="dxa"/>
                      </w:tcPr>
                      <w:p w:rsidR="001C1FE4" w:rsidRDefault="00E733F3">
                        <w:pPr>
                          <w:pStyle w:val="TableParagraph"/>
                          <w:spacing w:before="68" w:line="216" w:lineRule="exact"/>
                          <w:ind w:left="33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w w:val="105"/>
                            <w:sz w:val="19"/>
                          </w:rPr>
                          <w:t>Teknik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Şartname</w:t>
                        </w:r>
                      </w:p>
                    </w:tc>
                    <w:tc>
                      <w:tcPr>
                        <w:tcW w:w="1363" w:type="dxa"/>
                      </w:tcPr>
                      <w:p w:rsidR="001C1FE4" w:rsidRDefault="001C1FE4">
                        <w:pPr>
                          <w:pStyle w:val="TableParagraph"/>
                          <w:spacing w:before="0" w:line="240" w:lineRule="auto"/>
                          <w:rPr>
                            <w:sz w:val="18"/>
                          </w:rPr>
                        </w:pPr>
                      </w:p>
                    </w:tc>
                  </w:tr>
                  <w:tr w:rsidR="001C1FE4">
                    <w:trPr>
                      <w:trHeight w:val="304"/>
                    </w:trPr>
                    <w:tc>
                      <w:tcPr>
                        <w:tcW w:w="3672" w:type="dxa"/>
                      </w:tcPr>
                      <w:p w:rsidR="001C1FE4" w:rsidRDefault="00E733F3">
                        <w:pPr>
                          <w:pStyle w:val="TableParagraph"/>
                          <w:spacing w:before="68" w:line="216" w:lineRule="exact"/>
                          <w:ind w:left="33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Diğer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Hususlar</w:t>
                        </w:r>
                      </w:p>
                    </w:tc>
                    <w:tc>
                      <w:tcPr>
                        <w:tcW w:w="1363" w:type="dxa"/>
                      </w:tcPr>
                      <w:p w:rsidR="001C1FE4" w:rsidRDefault="001C1FE4">
                        <w:pPr>
                          <w:pStyle w:val="TableParagraph"/>
                          <w:spacing w:before="0" w:line="240" w:lineRule="auto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1C1FE4" w:rsidRDefault="001C1FE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E733F3">
        <w:rPr>
          <w:b/>
          <w:w w:val="105"/>
          <w:sz w:val="19"/>
        </w:rPr>
        <w:t>DİĞER</w:t>
      </w:r>
      <w:r w:rsidR="00E733F3">
        <w:rPr>
          <w:b/>
          <w:spacing w:val="-7"/>
          <w:w w:val="105"/>
          <w:sz w:val="19"/>
        </w:rPr>
        <w:t xml:space="preserve"> </w:t>
      </w:r>
      <w:r w:rsidR="00E733F3">
        <w:rPr>
          <w:b/>
          <w:w w:val="105"/>
          <w:sz w:val="19"/>
        </w:rPr>
        <w:t>ŞARTLAR</w:t>
      </w:r>
      <w:r w:rsidR="00E733F3">
        <w:rPr>
          <w:b/>
          <w:w w:val="105"/>
          <w:sz w:val="19"/>
        </w:rPr>
        <w:tab/>
      </w:r>
      <w:r w:rsidR="00E733F3">
        <w:rPr>
          <w:w w:val="105"/>
          <w:sz w:val="19"/>
        </w:rPr>
        <w:t>Tarih:</w:t>
      </w:r>
      <w:r w:rsidR="00E733F3">
        <w:rPr>
          <w:spacing w:val="45"/>
          <w:w w:val="105"/>
          <w:sz w:val="19"/>
        </w:rPr>
        <w:t xml:space="preserve"> </w:t>
      </w:r>
      <w:proofErr w:type="gramStart"/>
      <w:r w:rsidR="00E733F3">
        <w:rPr>
          <w:w w:val="105"/>
          <w:sz w:val="19"/>
        </w:rPr>
        <w:t>…....</w:t>
      </w:r>
      <w:proofErr w:type="gramEnd"/>
      <w:r w:rsidR="00E733F3">
        <w:rPr>
          <w:w w:val="105"/>
          <w:sz w:val="19"/>
        </w:rPr>
        <w:t>/</w:t>
      </w:r>
      <w:r w:rsidR="00E733F3">
        <w:rPr>
          <w:w w:val="105"/>
          <w:sz w:val="19"/>
        </w:rPr>
        <w:tab/>
        <w:t>/2024</w:t>
      </w:r>
    </w:p>
    <w:p w:rsidR="001C1FE4" w:rsidRDefault="00E733F3">
      <w:pPr>
        <w:pStyle w:val="GvdeMetni"/>
        <w:spacing w:before="151" w:line="273" w:lineRule="auto"/>
        <w:ind w:left="6812" w:right="714" w:hanging="572"/>
      </w:pPr>
      <w:r>
        <w:rPr>
          <w:spacing w:val="-1"/>
          <w:w w:val="105"/>
        </w:rPr>
        <w:t>Adı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Soyadı,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Ticaret</w:t>
      </w:r>
      <w:r>
        <w:rPr>
          <w:spacing w:val="-10"/>
          <w:w w:val="105"/>
        </w:rPr>
        <w:t xml:space="preserve"> </w:t>
      </w:r>
      <w:proofErr w:type="spellStart"/>
      <w:proofErr w:type="gramStart"/>
      <w:r>
        <w:rPr>
          <w:spacing w:val="-1"/>
          <w:w w:val="105"/>
        </w:rPr>
        <w:t>Ünvanı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,</w:t>
      </w:r>
      <w:proofErr w:type="spellStart"/>
      <w:r>
        <w:rPr>
          <w:w w:val="105"/>
        </w:rPr>
        <w:t>İmza</w:t>
      </w:r>
      <w:proofErr w:type="gramEnd"/>
      <w:r>
        <w:rPr>
          <w:w w:val="105"/>
        </w:rPr>
        <w:t>,Kaşe</w:t>
      </w:r>
      <w:proofErr w:type="spellEnd"/>
      <w:r>
        <w:rPr>
          <w:spacing w:val="-47"/>
          <w:w w:val="105"/>
        </w:rPr>
        <w:t xml:space="preserve"> </w:t>
      </w:r>
      <w:r>
        <w:rPr>
          <w:w w:val="105"/>
        </w:rPr>
        <w:t>veya</w:t>
      </w:r>
      <w:r>
        <w:rPr>
          <w:spacing w:val="-4"/>
          <w:w w:val="105"/>
        </w:rPr>
        <w:t xml:space="preserve"> </w:t>
      </w:r>
      <w:r>
        <w:rPr>
          <w:w w:val="105"/>
        </w:rPr>
        <w:t>Açık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Adres,Tel</w:t>
      </w:r>
      <w:proofErr w:type="spellEnd"/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No</w:t>
      </w:r>
    </w:p>
    <w:p w:rsidR="001C1FE4" w:rsidRDefault="00E733F3">
      <w:pPr>
        <w:pStyle w:val="GvdeMetni"/>
        <w:spacing w:before="61"/>
        <w:ind w:left="5989"/>
      </w:pPr>
      <w:proofErr w:type="gramStart"/>
      <w:r>
        <w:rPr>
          <w:w w:val="105"/>
        </w:rPr>
        <w:t>…..................................................................</w:t>
      </w:r>
      <w:proofErr w:type="gramEnd"/>
    </w:p>
    <w:p w:rsidR="001C1FE4" w:rsidRDefault="00E733F3">
      <w:pPr>
        <w:pStyle w:val="GvdeMetni"/>
        <w:spacing w:before="91"/>
        <w:ind w:left="5989"/>
      </w:pPr>
      <w:proofErr w:type="gramStart"/>
      <w:r>
        <w:rPr>
          <w:w w:val="105"/>
        </w:rPr>
        <w:t>…..................................................................</w:t>
      </w:r>
      <w:proofErr w:type="gramEnd"/>
    </w:p>
    <w:p w:rsidR="001C1FE4" w:rsidRDefault="00E733F3">
      <w:pPr>
        <w:pStyle w:val="GvdeMetni"/>
        <w:spacing w:before="91"/>
        <w:ind w:left="5989"/>
      </w:pPr>
      <w:proofErr w:type="gramStart"/>
      <w:r>
        <w:rPr>
          <w:w w:val="105"/>
        </w:rPr>
        <w:t>…..................................................................</w:t>
      </w:r>
      <w:proofErr w:type="gramEnd"/>
    </w:p>
    <w:p w:rsidR="001C1FE4" w:rsidRDefault="00E733F3">
      <w:pPr>
        <w:pStyle w:val="GvdeMetni"/>
        <w:spacing w:before="91"/>
        <w:ind w:left="5989"/>
      </w:pPr>
      <w:proofErr w:type="gramStart"/>
      <w:r>
        <w:rPr>
          <w:w w:val="105"/>
        </w:rPr>
        <w:t>…..................................................................</w:t>
      </w:r>
      <w:proofErr w:type="gramEnd"/>
    </w:p>
    <w:sectPr w:rsidR="001C1FE4">
      <w:type w:val="continuous"/>
      <w:pgSz w:w="11910" w:h="16840"/>
      <w:pgMar w:top="72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1FE4"/>
    <w:rsid w:val="001C1FE4"/>
    <w:rsid w:val="00236C8C"/>
    <w:rsid w:val="00416DE6"/>
    <w:rsid w:val="00492F69"/>
    <w:rsid w:val="0050477A"/>
    <w:rsid w:val="00824A6C"/>
    <w:rsid w:val="00B54FE5"/>
    <w:rsid w:val="00E7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285"/>
      <w:jc w:val="center"/>
      <w:outlineLvl w:val="0"/>
    </w:pPr>
    <w:rPr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3" w:line="176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285"/>
      <w:jc w:val="center"/>
      <w:outlineLvl w:val="0"/>
    </w:pPr>
    <w:rPr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3" w:line="17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ORTAOKUL TEM0ZL0K.xlsm</vt:lpstr>
    </vt:vector>
  </TitlesOfParts>
  <Company>NouS/TncTR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ORTAOKUL TEM0ZL0K.xlsm</dc:title>
  <cp:lastModifiedBy>Fatma Memiş</cp:lastModifiedBy>
  <cp:revision>9</cp:revision>
  <cp:lastPrinted>2024-10-07T07:39:00Z</cp:lastPrinted>
  <dcterms:created xsi:type="dcterms:W3CDTF">2024-10-04T07:06:00Z</dcterms:created>
  <dcterms:modified xsi:type="dcterms:W3CDTF">2024-12-16T08:06:00Z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2024-10-04T00:00:00Z</vt:filetime>
  </property>
</Properties>
</file>